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0A" w:rsidRDefault="00506AD9" w:rsidP="00506AD9">
      <w:pPr>
        <w:jc w:val="center"/>
        <w:rPr>
          <w:b/>
          <w:sz w:val="28"/>
          <w:szCs w:val="28"/>
        </w:rPr>
      </w:pPr>
      <w:r w:rsidRPr="00506AD9">
        <w:rPr>
          <w:b/>
          <w:sz w:val="28"/>
          <w:szCs w:val="28"/>
        </w:rPr>
        <w:t>Аннотация к учебной программе уч</w:t>
      </w:r>
      <w:r>
        <w:rPr>
          <w:b/>
          <w:sz w:val="28"/>
          <w:szCs w:val="28"/>
        </w:rPr>
        <w:t>е</w:t>
      </w:r>
      <w:r w:rsidRPr="00506AD9">
        <w:rPr>
          <w:b/>
          <w:sz w:val="28"/>
          <w:szCs w:val="28"/>
        </w:rPr>
        <w:t>бного предмета «Родной язык»</w:t>
      </w:r>
    </w:p>
    <w:p w:rsidR="009304DA" w:rsidRPr="00506AD9" w:rsidRDefault="009304DA" w:rsidP="00506AD9">
      <w:pPr>
        <w:jc w:val="center"/>
        <w:rPr>
          <w:b/>
          <w:sz w:val="28"/>
          <w:szCs w:val="28"/>
        </w:rPr>
      </w:pPr>
      <w:r>
        <w:rPr>
          <w:b/>
          <w:sz w:val="28"/>
          <w:szCs w:val="28"/>
        </w:rPr>
        <w:t>1-4 класс</w:t>
      </w:r>
    </w:p>
    <w:p w:rsidR="00E5150A" w:rsidRDefault="009304DA">
      <w:pPr>
        <w:ind w:firstLine="227"/>
        <w:jc w:val="both"/>
        <w:rPr>
          <w:sz w:val="24"/>
        </w:rPr>
      </w:pPr>
      <w:r>
        <w:rPr>
          <w:sz w:val="24"/>
        </w:rPr>
        <w:t xml:space="preserve">Рабочая программа по родному языку </w:t>
      </w:r>
      <w:r w:rsidR="00924FF3">
        <w:rPr>
          <w:sz w:val="24"/>
        </w:rPr>
        <w:t>(русскому)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w:t>
      </w:r>
      <w:r>
        <w:rPr>
          <w:sz w:val="24"/>
        </w:rPr>
        <w:t>о образования», зарегистрирован Министерством юстиции </w:t>
      </w:r>
      <w:bookmarkStart w:id="0" w:name="_GoBack"/>
      <w:bookmarkEnd w:id="0"/>
      <w:r w:rsidR="00924FF3">
        <w:rPr>
          <w:sz w:val="24"/>
        </w:rPr>
        <w:t>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E5150A" w:rsidRDefault="00924FF3">
      <w:pPr>
        <w:spacing w:before="240" w:after="120" w:line="240" w:lineRule="atLeast"/>
        <w:outlineLvl w:val="1"/>
        <w:rPr>
          <w:b/>
          <w:caps/>
          <w:sz w:val="24"/>
        </w:rPr>
      </w:pPr>
      <w:r>
        <w:rPr>
          <w:b/>
          <w:caps/>
          <w:sz w:val="24"/>
        </w:rPr>
        <w:t>ОБЩАЯ ХАРАКТЕРИСТИКА УЧЕБНОГО ПРЕДМЕТА «РОДНОЙ ЯЗЫК (РУССКИЙ)»</w:t>
      </w:r>
    </w:p>
    <w:p w:rsidR="00E5150A" w:rsidRDefault="00924FF3">
      <w:pPr>
        <w:ind w:firstLine="227"/>
        <w:jc w:val="both"/>
        <w:rPr>
          <w:sz w:val="24"/>
        </w:rPr>
      </w:pPr>
      <w:r>
        <w:rPr>
          <w:sz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E5150A" w:rsidRDefault="00924FF3">
      <w:pPr>
        <w:ind w:firstLine="227"/>
        <w:jc w:val="both"/>
        <w:rPr>
          <w:sz w:val="24"/>
        </w:rPr>
      </w:pPr>
      <w:r>
        <w:rPr>
          <w:sz w:val="24"/>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E5150A" w:rsidRDefault="00924FF3">
      <w:pPr>
        <w:ind w:firstLine="227"/>
        <w:jc w:val="both"/>
        <w:rPr>
          <w:sz w:val="24"/>
        </w:rPr>
      </w:pPr>
      <w:r>
        <w:rPr>
          <w:sz w:val="24"/>
        </w:rPr>
        <w:t xml:space="preserve">В содержании предмета «Родной язык (русский)» предусматривается расширение сведений, имеющих </w:t>
      </w:r>
      <w:proofErr w:type="gramStart"/>
      <w:r>
        <w:rPr>
          <w:sz w:val="24"/>
        </w:rPr>
        <w:t>отношение  не</w:t>
      </w:r>
      <w:proofErr w:type="gramEnd"/>
      <w:r>
        <w:rPr>
          <w:sz w:val="24"/>
        </w:rPr>
        <w:t>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E5150A" w:rsidRDefault="00924FF3">
      <w:pPr>
        <w:ind w:firstLine="227"/>
        <w:jc w:val="both"/>
        <w:rPr>
          <w:sz w:val="24"/>
        </w:rPr>
      </w:pPr>
      <w:r>
        <w:rPr>
          <w:sz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E5150A" w:rsidRDefault="00924FF3">
      <w:pPr>
        <w:ind w:firstLine="227"/>
        <w:jc w:val="both"/>
        <w:rPr>
          <w:sz w:val="24"/>
        </w:rPr>
      </w:pPr>
      <w:r>
        <w:rPr>
          <w:b/>
          <w:sz w:val="24"/>
        </w:rPr>
        <w:t>Задачами</w:t>
      </w:r>
      <w:r>
        <w:rPr>
          <w:sz w:val="24"/>
        </w:rPr>
        <w:t> данного курса являются:</w:t>
      </w:r>
    </w:p>
    <w:p w:rsidR="00E5150A" w:rsidRDefault="00924FF3">
      <w:pPr>
        <w:ind w:firstLine="227"/>
        <w:jc w:val="both"/>
        <w:rPr>
          <w:sz w:val="24"/>
        </w:rPr>
      </w:pPr>
      <w:proofErr w:type="gramStart"/>
      <w:r>
        <w:rPr>
          <w:sz w:val="24"/>
        </w:rPr>
        <w:t>совершенствование</w:t>
      </w:r>
      <w:proofErr w:type="gramEnd"/>
      <w:r>
        <w:rPr>
          <w:sz w:val="24"/>
        </w:rPr>
        <w:t xml:space="preserve">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E5150A" w:rsidRDefault="00924FF3">
      <w:pPr>
        <w:ind w:firstLine="227"/>
        <w:jc w:val="both"/>
        <w:rPr>
          <w:sz w:val="24"/>
        </w:rPr>
      </w:pPr>
      <w:proofErr w:type="gramStart"/>
      <w:r>
        <w:rPr>
          <w:sz w:val="24"/>
        </w:rPr>
        <w:t>расширение</w:t>
      </w:r>
      <w:proofErr w:type="gramEnd"/>
      <w:r>
        <w:rPr>
          <w:sz w:val="24"/>
        </w:rPr>
        <w:t xml:space="preserve">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E5150A" w:rsidRDefault="00924FF3">
      <w:pPr>
        <w:ind w:firstLine="227"/>
        <w:jc w:val="both"/>
        <w:rPr>
          <w:sz w:val="24"/>
        </w:rPr>
      </w:pPr>
      <w:r>
        <w:rPr>
          <w:sz w:val="24"/>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E5150A" w:rsidRDefault="00924FF3">
      <w:pPr>
        <w:ind w:firstLine="227"/>
        <w:jc w:val="both"/>
        <w:rPr>
          <w:sz w:val="24"/>
        </w:rPr>
      </w:pPr>
      <w:r>
        <w:rPr>
          <w:sz w:val="24"/>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w:t>
      </w:r>
      <w:r>
        <w:rPr>
          <w:sz w:val="24"/>
        </w:rPr>
        <w:lastRenderedPageBreak/>
        <w:t>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E5150A" w:rsidRDefault="00924FF3">
      <w:pPr>
        <w:ind w:firstLine="227"/>
        <w:jc w:val="both"/>
        <w:rPr>
          <w:sz w:val="24"/>
        </w:rPr>
      </w:pPr>
      <w:r>
        <w:rPr>
          <w:sz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E5150A" w:rsidRDefault="00924FF3">
      <w:pPr>
        <w:spacing w:before="240" w:after="120" w:line="240" w:lineRule="atLeast"/>
        <w:outlineLvl w:val="1"/>
        <w:rPr>
          <w:b/>
          <w:caps/>
          <w:sz w:val="24"/>
        </w:rPr>
      </w:pPr>
      <w:r>
        <w:rPr>
          <w:b/>
          <w:caps/>
          <w:sz w:val="24"/>
        </w:rPr>
        <w:t>ЦЕЛИ ИЗУЧЕНИЯ УЧЕБНОГО ПРЕДМЕТА «РОДНОЙ ЯЗЫК (РУССКИЙ)»</w:t>
      </w:r>
    </w:p>
    <w:p w:rsidR="00E5150A" w:rsidRDefault="00924FF3">
      <w:pPr>
        <w:ind w:firstLine="227"/>
        <w:jc w:val="both"/>
        <w:rPr>
          <w:sz w:val="24"/>
        </w:rPr>
      </w:pPr>
      <w:r>
        <w:rPr>
          <w:b/>
          <w:sz w:val="24"/>
        </w:rPr>
        <w:t>Целями </w:t>
      </w:r>
      <w:r>
        <w:rPr>
          <w:sz w:val="24"/>
        </w:rPr>
        <w:t>изучения русского родного языка являются:</w:t>
      </w:r>
    </w:p>
    <w:p w:rsidR="00E5150A" w:rsidRDefault="00924FF3">
      <w:pPr>
        <w:numPr>
          <w:ilvl w:val="0"/>
          <w:numId w:val="1"/>
        </w:numPr>
        <w:spacing w:beforeAutospacing="1" w:afterAutospacing="1"/>
        <w:ind w:left="227" w:firstLine="0"/>
        <w:rPr>
          <w:sz w:val="24"/>
        </w:rPr>
      </w:pPr>
      <w:proofErr w:type="gramStart"/>
      <w:r>
        <w:rPr>
          <w:sz w:val="24"/>
        </w:rPr>
        <w:t>осознание</w:t>
      </w:r>
      <w:proofErr w:type="gramEnd"/>
      <w:r>
        <w:rPr>
          <w:sz w:val="24"/>
        </w:rPr>
        <w:t xml:space="preserve">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E5150A" w:rsidRDefault="00924FF3">
      <w:pPr>
        <w:numPr>
          <w:ilvl w:val="0"/>
          <w:numId w:val="2"/>
        </w:numPr>
        <w:spacing w:beforeAutospacing="1" w:afterAutospacing="1"/>
        <w:ind w:left="227" w:firstLine="0"/>
        <w:rPr>
          <w:sz w:val="24"/>
        </w:rPr>
      </w:pPr>
      <w:proofErr w:type="gramStart"/>
      <w:r>
        <w:rPr>
          <w:sz w:val="24"/>
        </w:rPr>
        <w:t>овладение</w:t>
      </w:r>
      <w:proofErr w:type="gramEnd"/>
      <w:r>
        <w:rPr>
          <w:sz w:val="24"/>
        </w:rPr>
        <w:t xml:space="preserve">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E5150A" w:rsidRDefault="00924FF3">
      <w:pPr>
        <w:numPr>
          <w:ilvl w:val="0"/>
          <w:numId w:val="3"/>
        </w:numPr>
        <w:spacing w:beforeAutospacing="1" w:afterAutospacing="1"/>
        <w:ind w:left="227" w:firstLine="0"/>
        <w:rPr>
          <w:sz w:val="24"/>
        </w:rPr>
      </w:pPr>
      <w:proofErr w:type="gramStart"/>
      <w:r>
        <w:rPr>
          <w:sz w:val="24"/>
        </w:rPr>
        <w:t>овладение</w:t>
      </w:r>
      <w:proofErr w:type="gramEnd"/>
      <w:r>
        <w:rPr>
          <w:sz w:val="24"/>
        </w:rPr>
        <w:t xml:space="preserve">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E5150A" w:rsidRDefault="00924FF3">
      <w:pPr>
        <w:numPr>
          <w:ilvl w:val="0"/>
          <w:numId w:val="4"/>
        </w:numPr>
        <w:spacing w:beforeAutospacing="1" w:afterAutospacing="1"/>
        <w:ind w:left="227" w:firstLine="0"/>
        <w:rPr>
          <w:sz w:val="24"/>
        </w:rPr>
      </w:pPr>
      <w:proofErr w:type="gramStart"/>
      <w:r>
        <w:rPr>
          <w:sz w:val="24"/>
        </w:rPr>
        <w:t>совершенствование</w:t>
      </w:r>
      <w:proofErr w:type="gramEnd"/>
      <w:r>
        <w:rPr>
          <w:sz w:val="24"/>
        </w:rPr>
        <w:t xml:space="preserve">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E5150A" w:rsidRDefault="00924FF3">
      <w:pPr>
        <w:numPr>
          <w:ilvl w:val="0"/>
          <w:numId w:val="5"/>
        </w:numPr>
        <w:spacing w:beforeAutospacing="1" w:afterAutospacing="1"/>
        <w:ind w:left="227" w:firstLine="0"/>
        <w:rPr>
          <w:sz w:val="24"/>
        </w:rPr>
      </w:pPr>
      <w:proofErr w:type="gramStart"/>
      <w:r>
        <w:rPr>
          <w:sz w:val="24"/>
        </w:rPr>
        <w:t>совершенствование</w:t>
      </w:r>
      <w:proofErr w:type="gramEnd"/>
      <w:r>
        <w:rPr>
          <w:sz w:val="24"/>
        </w:rPr>
        <w:t xml:space="preserve"> умений работать с текстом, осуществлять элементарный информационный поиск, извлекать и преобразовывать необходимую информацию;</w:t>
      </w:r>
    </w:p>
    <w:p w:rsidR="00E5150A" w:rsidRDefault="00924FF3">
      <w:pPr>
        <w:numPr>
          <w:ilvl w:val="0"/>
          <w:numId w:val="6"/>
        </w:numPr>
        <w:spacing w:beforeAutospacing="1" w:afterAutospacing="1"/>
        <w:ind w:left="227" w:firstLine="0"/>
        <w:rPr>
          <w:sz w:val="24"/>
        </w:rPr>
      </w:pPr>
      <w:proofErr w:type="gramStart"/>
      <w:r>
        <w:rPr>
          <w:sz w:val="24"/>
        </w:rPr>
        <w:t>совершенствование</w:t>
      </w:r>
      <w:proofErr w:type="gramEnd"/>
      <w:r>
        <w:rPr>
          <w:sz w:val="24"/>
        </w:rPr>
        <w:t xml:space="preserve">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E5150A" w:rsidRDefault="00924FF3">
      <w:pPr>
        <w:numPr>
          <w:ilvl w:val="0"/>
          <w:numId w:val="7"/>
        </w:numPr>
        <w:spacing w:beforeAutospacing="1" w:afterAutospacing="1"/>
        <w:ind w:left="227" w:firstLine="0"/>
        <w:rPr>
          <w:sz w:val="24"/>
        </w:rPr>
      </w:pPr>
      <w:proofErr w:type="gramStart"/>
      <w:r>
        <w:rPr>
          <w:sz w:val="24"/>
        </w:rPr>
        <w:t>приобретение</w:t>
      </w:r>
      <w:proofErr w:type="gramEnd"/>
      <w:r>
        <w:rPr>
          <w:sz w:val="24"/>
        </w:rPr>
        <w:t xml:space="preserve"> практического опыта исследовательской работы по русскому языку, воспитание самостоятельности в приобретении знаний.</w:t>
      </w:r>
    </w:p>
    <w:p w:rsidR="00E5150A" w:rsidRDefault="00924FF3">
      <w:pPr>
        <w:ind w:firstLine="227"/>
        <w:jc w:val="both"/>
        <w:rPr>
          <w:sz w:val="24"/>
        </w:rPr>
      </w:pPr>
      <w:r>
        <w:rPr>
          <w:b/>
          <w:sz w:val="24"/>
        </w:rPr>
        <w:t>МЕСТО УЧЕБНОГО ПРЕДМЕТА «РОДНОЙ ЯЗЫК (РУССКИЙ)» В УЧЕБНОМ ПЛАНЕ</w:t>
      </w:r>
    </w:p>
    <w:p w:rsidR="00E5150A" w:rsidRDefault="00924FF3">
      <w:pPr>
        <w:ind w:firstLine="227"/>
        <w:jc w:val="both"/>
        <w:rPr>
          <w:sz w:val="24"/>
        </w:rPr>
      </w:pPr>
      <w:r>
        <w:rPr>
          <w:sz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E5150A" w:rsidRDefault="00924FF3">
      <w:pPr>
        <w:rPr>
          <w:sz w:val="24"/>
        </w:rPr>
      </w:pPr>
      <w:r>
        <w:rPr>
          <w:sz w:val="24"/>
        </w:rPr>
        <w:t>Содержание учебного предмета «Родной язык (русский)» рассчитано на общую учебную нагрузку в объёме 168 часов (66 часов в 1 классе, 34 часа во 2 классе, 34 часа в 3 классе, 34 часа в 4 классе).</w:t>
      </w:r>
    </w:p>
    <w:p w:rsidR="00E5150A" w:rsidRDefault="00E5150A"/>
    <w:p w:rsidR="00E5150A" w:rsidRDefault="00E5150A"/>
    <w:p w:rsidR="00E5150A" w:rsidRDefault="00E5150A"/>
    <w:p w:rsidR="00E5150A" w:rsidRDefault="00E5150A"/>
    <w:p w:rsidR="00E5150A" w:rsidRDefault="00E5150A"/>
    <w:p w:rsidR="00E5150A" w:rsidRDefault="00E5150A"/>
    <w:p w:rsidR="00E5150A" w:rsidRDefault="00924FF3" w:rsidP="00506AD9">
      <w:pPr>
        <w:sectPr w:rsidR="00E5150A" w:rsidSect="00506AD9">
          <w:footerReference w:type="default" r:id="rId10"/>
          <w:type w:val="continuous"/>
          <w:pgSz w:w="11910" w:h="16840"/>
          <w:pgMar w:top="1140" w:right="320" w:bottom="280" w:left="680" w:header="720" w:footer="720" w:gutter="0"/>
          <w:cols w:space="720"/>
        </w:sectPr>
      </w:pPr>
      <w:r>
        <w:rPr>
          <w:sz w:val="28"/>
        </w:rPr>
        <w:t>​</w:t>
      </w:r>
      <w:r w:rsidR="00506AD9">
        <w:t xml:space="preserve"> </w:t>
      </w:r>
    </w:p>
    <w:p w:rsidR="00924FF3" w:rsidRDefault="00924FF3"/>
    <w:sectPr w:rsidR="00924FF3">
      <w:footerReference w:type="default" r:id="rId11"/>
      <w:pgSz w:w="11910" w:h="16840"/>
      <w:pgMar w:top="880" w:right="320" w:bottom="920" w:left="680" w:header="0" w:footer="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16" w:rsidRDefault="006D4B16">
      <w:r>
        <w:separator/>
      </w:r>
    </w:p>
  </w:endnote>
  <w:endnote w:type="continuationSeparator" w:id="0">
    <w:p w:rsidR="006D4B16" w:rsidRDefault="006D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0A" w:rsidRDefault="00924FF3">
    <w:pPr>
      <w:framePr w:wrap="around" w:vAnchor="text" w:hAnchor="margin" w:y="1"/>
    </w:pPr>
    <w:r>
      <w:fldChar w:fldCharType="begin"/>
    </w:r>
    <w:r>
      <w:instrText xml:space="preserve">PAGE </w:instrText>
    </w:r>
    <w:r>
      <w:fldChar w:fldCharType="separate"/>
    </w:r>
    <w:r w:rsidR="009304DA">
      <w:rPr>
        <w:noProof/>
      </w:rPr>
      <w:t>3</w:t>
    </w:r>
    <w:r>
      <w:fldChar w:fldCharType="end"/>
    </w:r>
  </w:p>
  <w:p w:rsidR="00E5150A" w:rsidRDefault="00924FF3">
    <w:pPr>
      <w:pStyle w:val="a3"/>
      <w:spacing w:line="12"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6592569</wp:posOffset>
              </wp:positionH>
              <wp:positionV relativeFrom="page">
                <wp:posOffset>10093001</wp:posOffset>
              </wp:positionV>
              <wp:extent cx="204470" cy="165735"/>
              <wp:effectExtent l="0" t="0" r="0" b="0"/>
              <wp:wrapNone/>
              <wp:docPr id="1" name="Picture 1"/>
              <wp:cNvGraphicFramePr/>
              <a:graphic xmlns:a="http://schemas.openxmlformats.org/drawingml/2006/main">
                <a:graphicData uri="http://schemas.microsoft.com/office/word/2010/wordprocessingShape">
                  <wps:wsp>
                    <wps:cNvSpPr txBox="1"/>
                    <wps:spPr>
                      <a:xfrm>
                        <a:off x="0" y="0"/>
                        <a:ext cx="204470" cy="165735"/>
                      </a:xfrm>
                      <a:prstGeom prst="rect">
                        <a:avLst/>
                      </a:prstGeom>
                      <a:noFill/>
                      <a:ln>
                        <a:noFill/>
                      </a:ln>
                    </wps:spPr>
                    <wps:txbx>
                      <w:txbxContent>
                        <w:p w:rsidR="00E5150A" w:rsidRDefault="00E5150A">
                          <w:pPr>
                            <w:spacing w:before="10"/>
                            <w:ind w:left="60"/>
                            <w:rPr>
                              <w:b/>
                              <w:sz w:val="20"/>
                            </w:rPr>
                          </w:pPr>
                        </w:p>
                      </w:txbxContent>
                    </wps:txbx>
                    <wps:bodyPr lIns="0" tIns="0" rIns="0" bIns="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0A" w:rsidRDefault="00924FF3">
    <w:pPr>
      <w:framePr w:wrap="around" w:vAnchor="text" w:hAnchor="margin" w:y="1"/>
    </w:pPr>
    <w:r>
      <w:fldChar w:fldCharType="begin"/>
    </w:r>
    <w:r>
      <w:instrText xml:space="preserve">PAGE </w:instrText>
    </w:r>
    <w:r>
      <w:fldChar w:fldCharType="separate"/>
    </w:r>
    <w:r w:rsidR="009304DA">
      <w:rPr>
        <w:noProof/>
      </w:rPr>
      <w:t>4</w:t>
    </w:r>
    <w:r>
      <w:fldChar w:fldCharType="end"/>
    </w:r>
  </w:p>
  <w:p w:rsidR="00E5150A" w:rsidRDefault="00924FF3">
    <w:pPr>
      <w:pStyle w:val="a3"/>
      <w:spacing w:line="12"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6592569</wp:posOffset>
              </wp:positionH>
              <wp:positionV relativeFrom="page">
                <wp:posOffset>10093001</wp:posOffset>
              </wp:positionV>
              <wp:extent cx="204470" cy="165735"/>
              <wp:effectExtent l="0" t="0" r="0" b="0"/>
              <wp:wrapNone/>
              <wp:docPr id="3" name="Picture 3"/>
              <wp:cNvGraphicFramePr/>
              <a:graphic xmlns:a="http://schemas.openxmlformats.org/drawingml/2006/main">
                <a:graphicData uri="http://schemas.microsoft.com/office/word/2010/wordprocessingShape">
                  <wps:wsp>
                    <wps:cNvSpPr txBox="1"/>
                    <wps:spPr>
                      <a:xfrm>
                        <a:off x="0" y="0"/>
                        <a:ext cx="204470" cy="165735"/>
                      </a:xfrm>
                      <a:prstGeom prst="rect">
                        <a:avLst/>
                      </a:prstGeom>
                      <a:noFill/>
                      <a:ln>
                        <a:noFill/>
                      </a:ln>
                    </wps:spPr>
                    <wps:txbx>
                      <w:txbxContent>
                        <w:p w:rsidR="00E5150A" w:rsidRDefault="00E5150A">
                          <w:pPr>
                            <w:spacing w:before="10"/>
                            <w:ind w:left="60"/>
                            <w:rPr>
                              <w:b/>
                              <w:sz w:val="20"/>
                            </w:rPr>
                          </w:pPr>
                        </w:p>
                      </w:txbxContent>
                    </wps:txbx>
                    <wps:bodyPr lIns="0" tIns="0" rIns="0" bIns="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16" w:rsidRDefault="006D4B16">
      <w:r>
        <w:separator/>
      </w:r>
    </w:p>
  </w:footnote>
  <w:footnote w:type="continuationSeparator" w:id="0">
    <w:p w:rsidR="006D4B16" w:rsidRDefault="006D4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454"/>
    <w:multiLevelType w:val="multilevel"/>
    <w:tmpl w:val="095EE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A7B3CC8"/>
    <w:multiLevelType w:val="multilevel"/>
    <w:tmpl w:val="F190E692"/>
    <w:lvl w:ilvl="0">
      <w:start w:val="1"/>
      <w:numFmt w:val="upperRoman"/>
      <w:lvlText w:val="%1."/>
      <w:lvlJc w:val="left"/>
      <w:pPr>
        <w:ind w:left="2394" w:hanging="214"/>
        <w:jc w:val="right"/>
      </w:pPr>
      <w:rPr>
        <w:b/>
      </w:rPr>
    </w:lvl>
    <w:lvl w:ilvl="1">
      <w:start w:val="1"/>
      <w:numFmt w:val="decimal"/>
      <w:lvlText w:val="%2"/>
      <w:lvlJc w:val="left"/>
      <w:pPr>
        <w:ind w:left="5071" w:hanging="212"/>
        <w:jc w:val="left"/>
      </w:pPr>
      <w:rPr>
        <w:rFonts w:ascii="Times New Roman" w:hAnsi="Times New Roman"/>
        <w:sz w:val="28"/>
      </w:rPr>
    </w:lvl>
    <w:lvl w:ilvl="2">
      <w:numFmt w:val="bullet"/>
      <w:lvlText w:val="•"/>
      <w:lvlJc w:val="left"/>
      <w:pPr>
        <w:ind w:left="5727" w:hanging="212"/>
      </w:pPr>
    </w:lvl>
    <w:lvl w:ilvl="3">
      <w:numFmt w:val="bullet"/>
      <w:lvlText w:val="•"/>
      <w:lvlJc w:val="left"/>
      <w:pPr>
        <w:ind w:left="6375" w:hanging="212"/>
      </w:pPr>
    </w:lvl>
    <w:lvl w:ilvl="4">
      <w:numFmt w:val="bullet"/>
      <w:lvlText w:val="•"/>
      <w:lvlJc w:val="left"/>
      <w:pPr>
        <w:ind w:left="7022" w:hanging="212"/>
      </w:pPr>
    </w:lvl>
    <w:lvl w:ilvl="5">
      <w:numFmt w:val="bullet"/>
      <w:lvlText w:val="•"/>
      <w:lvlJc w:val="left"/>
      <w:pPr>
        <w:ind w:left="7670" w:hanging="212"/>
      </w:pPr>
    </w:lvl>
    <w:lvl w:ilvl="6">
      <w:numFmt w:val="bullet"/>
      <w:lvlText w:val="•"/>
      <w:lvlJc w:val="left"/>
      <w:pPr>
        <w:ind w:left="8318" w:hanging="212"/>
      </w:pPr>
    </w:lvl>
    <w:lvl w:ilvl="7">
      <w:numFmt w:val="bullet"/>
      <w:lvlText w:val="•"/>
      <w:lvlJc w:val="left"/>
      <w:pPr>
        <w:ind w:left="8965" w:hanging="212"/>
      </w:pPr>
    </w:lvl>
    <w:lvl w:ilvl="8">
      <w:numFmt w:val="bullet"/>
      <w:lvlText w:val="•"/>
      <w:lvlJc w:val="left"/>
      <w:pPr>
        <w:ind w:left="9613" w:hanging="212"/>
      </w:pPr>
    </w:lvl>
  </w:abstractNum>
  <w:abstractNum w:abstractNumId="2">
    <w:nsid w:val="283353D0"/>
    <w:multiLevelType w:val="multilevel"/>
    <w:tmpl w:val="429A5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ADC662C"/>
    <w:multiLevelType w:val="multilevel"/>
    <w:tmpl w:val="F04AC5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50D640C"/>
    <w:multiLevelType w:val="multilevel"/>
    <w:tmpl w:val="F4AAAB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E987B3F"/>
    <w:multiLevelType w:val="multilevel"/>
    <w:tmpl w:val="C638F564"/>
    <w:lvl w:ilvl="0">
      <w:numFmt w:val="bullet"/>
      <w:lvlText w:val=""/>
      <w:lvlJc w:val="left"/>
      <w:pPr>
        <w:ind w:left="1125" w:hanging="360"/>
      </w:pPr>
      <w:rPr>
        <w:rFonts w:ascii="Symbol" w:hAnsi="Symbol"/>
        <w:sz w:val="24"/>
      </w:rPr>
    </w:lvl>
    <w:lvl w:ilvl="1">
      <w:numFmt w:val="bullet"/>
      <w:lvlText w:val="-"/>
      <w:lvlJc w:val="left"/>
      <w:pPr>
        <w:ind w:left="1113" w:hanging="140"/>
      </w:pPr>
      <w:rPr>
        <w:rFonts w:ascii="Times New Roman" w:hAnsi="Times New Roman"/>
        <w:sz w:val="24"/>
      </w:rPr>
    </w:lvl>
    <w:lvl w:ilvl="2">
      <w:numFmt w:val="bullet"/>
      <w:lvlText w:val="•"/>
      <w:lvlJc w:val="left"/>
      <w:pPr>
        <w:ind w:left="3077" w:hanging="140"/>
      </w:pPr>
    </w:lvl>
    <w:lvl w:ilvl="3">
      <w:numFmt w:val="bullet"/>
      <w:lvlText w:val="•"/>
      <w:lvlJc w:val="left"/>
      <w:pPr>
        <w:ind w:left="4056" w:hanging="140"/>
      </w:pPr>
    </w:lvl>
    <w:lvl w:ilvl="4">
      <w:numFmt w:val="bullet"/>
      <w:lvlText w:val="•"/>
      <w:lvlJc w:val="left"/>
      <w:pPr>
        <w:ind w:left="5035" w:hanging="140"/>
      </w:pPr>
    </w:lvl>
    <w:lvl w:ilvl="5">
      <w:numFmt w:val="bullet"/>
      <w:lvlText w:val="•"/>
      <w:lvlJc w:val="left"/>
      <w:pPr>
        <w:ind w:left="6014" w:hanging="140"/>
      </w:pPr>
    </w:lvl>
    <w:lvl w:ilvl="6">
      <w:numFmt w:val="bullet"/>
      <w:lvlText w:val="•"/>
      <w:lvlJc w:val="left"/>
      <w:pPr>
        <w:ind w:left="6993" w:hanging="140"/>
      </w:pPr>
    </w:lvl>
    <w:lvl w:ilvl="7">
      <w:numFmt w:val="bullet"/>
      <w:lvlText w:val="•"/>
      <w:lvlJc w:val="left"/>
      <w:pPr>
        <w:ind w:left="7972" w:hanging="140"/>
      </w:pPr>
    </w:lvl>
    <w:lvl w:ilvl="8">
      <w:numFmt w:val="bullet"/>
      <w:lvlText w:val="•"/>
      <w:lvlJc w:val="left"/>
      <w:pPr>
        <w:ind w:left="8951" w:hanging="140"/>
      </w:pPr>
    </w:lvl>
  </w:abstractNum>
  <w:abstractNum w:abstractNumId="6">
    <w:nsid w:val="540471E1"/>
    <w:multiLevelType w:val="multilevel"/>
    <w:tmpl w:val="046624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8C3749C"/>
    <w:multiLevelType w:val="multilevel"/>
    <w:tmpl w:val="C9102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81A4508"/>
    <w:multiLevelType w:val="multilevel"/>
    <w:tmpl w:val="F72CE92A"/>
    <w:lvl w:ilvl="0">
      <w:numFmt w:val="bullet"/>
      <w:lvlText w:val="-"/>
      <w:lvlJc w:val="left"/>
      <w:pPr>
        <w:ind w:left="404" w:hanging="140"/>
      </w:pPr>
      <w:rPr>
        <w:rFonts w:ascii="Times New Roman" w:hAnsi="Times New Roman"/>
        <w:sz w:val="24"/>
      </w:rPr>
    </w:lvl>
    <w:lvl w:ilvl="1">
      <w:numFmt w:val="bullet"/>
      <w:lvlText w:val=""/>
      <w:lvlJc w:val="left"/>
      <w:pPr>
        <w:ind w:left="1125" w:hanging="360"/>
      </w:pPr>
      <w:rPr>
        <w:rFonts w:ascii="Symbol" w:hAnsi="Symbol"/>
        <w:sz w:val="24"/>
      </w:rPr>
    </w:lvl>
    <w:lvl w:ilvl="2">
      <w:numFmt w:val="bullet"/>
      <w:lvlText w:val="-"/>
      <w:lvlJc w:val="left"/>
      <w:pPr>
        <w:ind w:left="1125" w:hanging="190"/>
      </w:pPr>
      <w:rPr>
        <w:rFonts w:ascii="Times New Roman" w:hAnsi="Times New Roman"/>
        <w:sz w:val="24"/>
      </w:rPr>
    </w:lvl>
    <w:lvl w:ilvl="3">
      <w:numFmt w:val="bullet"/>
      <w:lvlText w:val="•"/>
      <w:lvlJc w:val="left"/>
      <w:pPr>
        <w:ind w:left="3295" w:hanging="190"/>
      </w:pPr>
    </w:lvl>
    <w:lvl w:ilvl="4">
      <w:numFmt w:val="bullet"/>
      <w:lvlText w:val="•"/>
      <w:lvlJc w:val="left"/>
      <w:pPr>
        <w:ind w:left="4382" w:hanging="190"/>
      </w:pPr>
    </w:lvl>
    <w:lvl w:ilvl="5">
      <w:numFmt w:val="bullet"/>
      <w:lvlText w:val="•"/>
      <w:lvlJc w:val="left"/>
      <w:pPr>
        <w:ind w:left="5470" w:hanging="190"/>
      </w:pPr>
    </w:lvl>
    <w:lvl w:ilvl="6">
      <w:numFmt w:val="bullet"/>
      <w:lvlText w:val="•"/>
      <w:lvlJc w:val="left"/>
      <w:pPr>
        <w:ind w:left="6558" w:hanging="190"/>
      </w:pPr>
    </w:lvl>
    <w:lvl w:ilvl="7">
      <w:numFmt w:val="bullet"/>
      <w:lvlText w:val="•"/>
      <w:lvlJc w:val="left"/>
      <w:pPr>
        <w:ind w:left="7645" w:hanging="190"/>
      </w:pPr>
    </w:lvl>
    <w:lvl w:ilvl="8">
      <w:numFmt w:val="bullet"/>
      <w:lvlText w:val="•"/>
      <w:lvlJc w:val="left"/>
      <w:pPr>
        <w:ind w:left="8733" w:hanging="190"/>
      </w:pPr>
    </w:lvl>
  </w:abstractNum>
  <w:abstractNum w:abstractNumId="9">
    <w:nsid w:val="78C27610"/>
    <w:multiLevelType w:val="multilevel"/>
    <w:tmpl w:val="09D6B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7"/>
  </w:num>
  <w:num w:numId="4">
    <w:abstractNumId w:val="9"/>
  </w:num>
  <w:num w:numId="5">
    <w:abstractNumId w:val="6"/>
  </w:num>
  <w:num w:numId="6">
    <w:abstractNumId w:val="2"/>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0A"/>
    <w:rsid w:val="00506AD9"/>
    <w:rsid w:val="006D4B16"/>
    <w:rsid w:val="00924FF3"/>
    <w:rsid w:val="009304DA"/>
    <w:rsid w:val="00E5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1DAEB-D892-4BFC-94E9-810596D3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link w:val="11"/>
    <w:uiPriority w:val="9"/>
    <w:qFormat/>
    <w:pPr>
      <w:ind w:left="2651" w:right="232"/>
      <w:jc w:val="center"/>
      <w:outlineLvl w:val="0"/>
    </w:pPr>
    <w:rPr>
      <w:b/>
      <w:sz w:val="28"/>
    </w:rPr>
  </w:style>
  <w:style w:type="paragraph" w:styleId="2">
    <w:name w:val="heading 2"/>
    <w:basedOn w:val="a"/>
    <w:link w:val="20"/>
    <w:uiPriority w:val="9"/>
    <w:qFormat/>
    <w:pPr>
      <w:spacing w:before="90"/>
      <w:ind w:left="2651"/>
      <w:outlineLvl w:val="1"/>
    </w:pPr>
    <w:rPr>
      <w:b/>
      <w:sz w:val="24"/>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ody Text"/>
    <w:basedOn w:val="a"/>
    <w:link w:val="a4"/>
    <w:rPr>
      <w:sz w:val="24"/>
    </w:rPr>
  </w:style>
  <w:style w:type="character" w:customStyle="1" w:styleId="a4">
    <w:name w:val="Основной текст Знак"/>
    <w:basedOn w:val="1"/>
    <w:link w:val="a3"/>
    <w:rPr>
      <w:rFonts w:ascii="Times New Roman" w:hAnsi="Times New Roman"/>
      <w:sz w:val="24"/>
    </w:rPr>
  </w:style>
  <w:style w:type="paragraph" w:styleId="a5">
    <w:name w:val="List Paragraph"/>
    <w:basedOn w:val="a"/>
    <w:link w:val="a6"/>
    <w:pPr>
      <w:ind w:left="1125"/>
    </w:pPr>
  </w:style>
  <w:style w:type="character" w:customStyle="1" w:styleId="a6">
    <w:name w:val="Абзац списка Знак"/>
    <w:basedOn w:val="1"/>
    <w:link w:val="a5"/>
    <w:rPr>
      <w:rFonts w:ascii="Times New Roman" w:hAnsi="Times New Roman"/>
    </w:rPr>
  </w:style>
  <w:style w:type="character" w:customStyle="1" w:styleId="50">
    <w:name w:val="Заголовок 5 Знак"/>
    <w:link w:val="5"/>
    <w:rPr>
      <w:rFonts w:ascii="XO Thames" w:hAnsi="XO Thames"/>
      <w:b/>
      <w:sz w:val="22"/>
    </w:rPr>
  </w:style>
  <w:style w:type="paragraph" w:customStyle="1" w:styleId="TableParagraph">
    <w:name w:val="Table Paragraph"/>
    <w:basedOn w:val="a"/>
    <w:link w:val="TableParagraph0"/>
    <w:pPr>
      <w:spacing w:line="256" w:lineRule="exact"/>
      <w:ind w:left="107"/>
    </w:pPr>
  </w:style>
  <w:style w:type="character" w:customStyle="1" w:styleId="TableParagraph0">
    <w:name w:val="Table Paragraph"/>
    <w:basedOn w:val="1"/>
    <w:link w:val="TableParagraph"/>
    <w:rPr>
      <w:rFonts w:ascii="Times New Roman" w:hAnsi="Times New Roman"/>
    </w:rPr>
  </w:style>
  <w:style w:type="character" w:customStyle="1" w:styleId="11">
    <w:name w:val="Заголовок 1 Знак"/>
    <w:basedOn w:val="1"/>
    <w:link w:val="10"/>
    <w:rPr>
      <w:rFonts w:ascii="Times New Roman" w:hAnsi="Times New Roman"/>
      <w:b/>
      <w:sz w:val="28"/>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style>
  <w:style w:type="character" w:customStyle="1" w:styleId="20">
    <w:name w:val="Заголовок 2 Знак"/>
    <w:basedOn w:val="1"/>
    <w:link w:val="2"/>
    <w:rPr>
      <w:rFonts w:ascii="Times New Roman" w:hAnsi="Times New Roman"/>
      <w:b/>
      <w:sz w:val="24"/>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bdc4cb-9d21-4d5c-af03-f3ee3810dcb1">
      <Terms xmlns="http://schemas.microsoft.com/office/infopath/2007/PartnerControls"/>
    </lcf76f155ced4ddcb4097134ff3c332f>
    <TaxCatchAll xmlns="111a25cd-45e2-4407-bc3c-52c65f4a98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ACCF0B13E4B143BD417F22B7A3231A" ma:contentTypeVersion="16" ma:contentTypeDescription="Создание документа." ma:contentTypeScope="" ma:versionID="af7740f56ff10fea72a0029e7757efe7">
  <xsd:schema xmlns:xsd="http://www.w3.org/2001/XMLSchema" xmlns:xs="http://www.w3.org/2001/XMLSchema" xmlns:p="http://schemas.microsoft.com/office/2006/metadata/properties" xmlns:ns2="a2bdc4cb-9d21-4d5c-af03-f3ee3810dcb1" xmlns:ns3="111a25cd-45e2-4407-bc3c-52c65f4a98b1" targetNamespace="http://schemas.microsoft.com/office/2006/metadata/properties" ma:root="true" ma:fieldsID="9371356d687f119f6ee0b286ea9df429" ns2:_="" ns3:_="">
    <xsd:import namespace="a2bdc4cb-9d21-4d5c-af03-f3ee3810dcb1"/>
    <xsd:import namespace="111a25cd-45e2-4407-bc3c-52c65f4a98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dc4cb-9d21-4d5c-af03-f3ee3810d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4f5742ba-2d5c-460d-bec2-aaf2f3c0f4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a25cd-45e2-4407-bc3c-52c65f4a98b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3fd001fe-2c81-410a-afd6-d8df3e55c9ec}" ma:internalName="TaxCatchAll" ma:showField="CatchAllData" ma:web="111a25cd-45e2-4407-bc3c-52c65f4a9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028C9-5751-4D43-AC92-0C2C619BADFA}">
  <ds:schemaRefs>
    <ds:schemaRef ds:uri="http://schemas.microsoft.com/sharepoint/v3/contenttype/forms"/>
  </ds:schemaRefs>
</ds:datastoreItem>
</file>

<file path=customXml/itemProps2.xml><?xml version="1.0" encoding="utf-8"?>
<ds:datastoreItem xmlns:ds="http://schemas.openxmlformats.org/officeDocument/2006/customXml" ds:itemID="{34D0518C-ABEA-4AA8-8D0C-1741E9CC885F}">
  <ds:schemaRefs>
    <ds:schemaRef ds:uri="http://schemas.microsoft.com/office/2006/metadata/properties"/>
    <ds:schemaRef ds:uri="http://schemas.microsoft.com/office/infopath/2007/PartnerControls"/>
    <ds:schemaRef ds:uri="a2bdc4cb-9d21-4d5c-af03-f3ee3810dcb1"/>
    <ds:schemaRef ds:uri="111a25cd-45e2-4407-bc3c-52c65f4a98b1"/>
  </ds:schemaRefs>
</ds:datastoreItem>
</file>

<file path=customXml/itemProps3.xml><?xml version="1.0" encoding="utf-8"?>
<ds:datastoreItem xmlns:ds="http://schemas.openxmlformats.org/officeDocument/2006/customXml" ds:itemID="{C2B79E0D-7CED-48C0-8625-F4CD3F6DB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dc4cb-9d21-4d5c-af03-f3ee3810dcb1"/>
    <ds:schemaRef ds:uri="111a25cd-45e2-4407-bc3c-52c65f4a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Анатольевна</cp:lastModifiedBy>
  <cp:revision>3</cp:revision>
  <dcterms:created xsi:type="dcterms:W3CDTF">2024-03-13T07:06:00Z</dcterms:created>
  <dcterms:modified xsi:type="dcterms:W3CDTF">2024-03-13T07:31:00Z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0x010100F9ACCF0B13E4B143BD417F22B7A3231A</vt:lpwstr>
  </property>
</Properties>
</file>